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7B" w:rsidRDefault="0050247B" w:rsidP="0050247B">
      <w:pPr>
        <w:pStyle w:val="NormalnyWeb"/>
        <w:shd w:val="clear" w:color="auto" w:fill="FFFFFF"/>
        <w:jc w:val="center"/>
        <w:rPr>
          <w:rFonts w:ascii="Tahoma" w:hAnsi="Tahoma" w:cs="Tahoma"/>
          <w:color w:val="535A5B"/>
          <w:sz w:val="20"/>
          <w:szCs w:val="20"/>
        </w:rPr>
      </w:pPr>
      <w:r>
        <w:rPr>
          <w:rFonts w:ascii="Tahoma" w:hAnsi="Tahoma" w:cs="Tahoma"/>
          <w:color w:val="535A5B"/>
          <w:sz w:val="20"/>
          <w:szCs w:val="20"/>
        </w:rPr>
        <w:t>Wymagania edukacyjne z przedmiotu MUZYKA w klasie V</w:t>
      </w:r>
    </w:p>
    <w:p w:rsidR="0050247B" w:rsidRDefault="0050247B" w:rsidP="0050247B">
      <w:pPr>
        <w:pStyle w:val="NormalnyWeb"/>
        <w:shd w:val="clear" w:color="auto" w:fill="FFFFFF"/>
        <w:jc w:val="center"/>
        <w:rPr>
          <w:rFonts w:ascii="Tahoma" w:hAnsi="Tahoma" w:cs="Tahoma"/>
          <w:color w:val="535A5B"/>
          <w:sz w:val="18"/>
          <w:szCs w:val="18"/>
        </w:rPr>
      </w:pP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Ocena niedostateczna: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 Nie posiada żadnej wiedzy z przedmiotu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Ocena dopuszczająca: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Korzystając z pomocy nauczyciela, uczeń: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Wskazuje miejsca związane z kulturą muzyczną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Rozróżnia przyrządy pomocne w pracy muzyka ( kamerton, metronom, mikrofon)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zapisać podstawowe znaki stosowane w notacji muzycznej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nazwy dźwięków ( solmizacyjne i literowe)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 Wskazuje elementy utworu muzycznego ( rytm, metrum, melodię)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wytłumaczyć pojęcie kultury ludowej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tradycje i symbole związane ze świętami Bożego Narodzenia i Wielkanocy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instrumenty strunowe i dęte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najwybitniejszych kompozytorów muzyki polskiej i światowej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Odtwarza słowa poznanych na lekcjach piosenek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Wykonuje ćwiczenia oraz uczestniczy w zabawach muzycznych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Podejmuje próby gry prostych melodii na instrumentach ( flecie, dzwonkach chromatycznych lub innych)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Ocena dostateczna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Uczeń: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zastosowanie kamertonu. metronomu i mikrofonu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Rozróżnia znaki stosowane w notacji muzycznej i określa ich funkcje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wartości rytmiczne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Prawidłowo określa położenie nut na pięciolinii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wytłumaczyć role poszczególnych elementów utworu muzycznego ( rytmu, metrum i melodii)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Dostrzega związek miedzy kierunkami melodii a położeniem na pięciolinii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Podaje podstawowe schematy taktowania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znaczenie dynamiki i tempa w utworze muzycznym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lastRenderedPageBreak/>
        <w:t>• Wymienia podstawowe oznaczenia tempa i artykulacji oraz znaki dynamiczne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elementy budowy dzieła muzycznego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pojęcie: muzyka jednogłosowa i wielogłosowa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Podaje różnice między twórczością ludowa i stylizacją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Wymienia wybrane formy muzyczne- pieśń, balet, opera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wymienić elementy folkloru oraz polskie regiony folklorystyczne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znaczenie niektórych tradycji i symboli związanych ze Świętami Bożego narodzenia i Wielkanocy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Charakteryzuje polskie tańce narodowe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jak powstaje głos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Odtwarza słowa i melodie poznanych na lekcjach piosenek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zagrać proste melodie na instrumentach ( flecie, dzwonkach chromatycznych)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Współpracuje w grupie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 Ocena dobra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Uczeń: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scharakteryzować różne gatunki muzyki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Wykorzystuje w praktyce przyrządy ułatwiające muzykowanie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Posługuje się podstawowymi znakami stosowanymi w notacji muzycznej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</w:t>
      </w:r>
      <w:r>
        <w:rPr>
          <w:rFonts w:ascii="Tahoma" w:hAnsi="Tahoma" w:cs="Tahoma"/>
          <w:color w:val="535A5B"/>
          <w:sz w:val="18"/>
          <w:szCs w:val="18"/>
        </w:rPr>
        <w:t xml:space="preserve"> </w:t>
      </w:r>
      <w:r>
        <w:rPr>
          <w:rFonts w:ascii="Tahoma" w:hAnsi="Tahoma" w:cs="Tahoma"/>
          <w:color w:val="535A5B"/>
          <w:sz w:val="18"/>
          <w:szCs w:val="18"/>
        </w:rPr>
        <w:t>Posługuje się podstawowymi znakami stosowanymi w notacji muzycznej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Rozróżnia podstawowe wartości rytmiczne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zapisać symbole graficzne poznanych wartości rytmicznych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Wykonuje wybrane schematy taktowania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Rozróżnia kierunek i zmiany kształtu linii melodycznej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pojęcie: muzyka ilustracyjna i programowa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Rozpoznaje zmiany tempa i dynamiki w trakcie słuchania utworów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Opisuje wybrane instrumenty dęte i strunowe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scharakteryzować i opisać zespoły wokalne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Podaje różne rodzaje głosów ludzkich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Wykorzystuje oznaczenia tempa, dynamiki i artykulacji działaniach muzycznych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lastRenderedPageBreak/>
        <w:t>• Wyjaśnia pojęcia: interwał, cały ton, półton, akord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Charakteryzuje różne formy muzyczne ( pieśń, balet, rondo, wariację, operę)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Wskazuje odmienności kulturowe na przykładzie wybranych regionów świata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Opisuje wybrane instrumenty strunowe i dęte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zasady prawidłowej emisji głosu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wymienić twórców i animatorów kultury muzycznej swojej miejscowości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Chętnie śpiewa i gra na instrumentach, wykorzystując zdobyta wiedzę muzyczną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Wykazuje dużą aktywność podczas ćwiczeń i zabaw muzycznych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Ocena bardzo dobra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Uczeń: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dyskutuje na temat różnorodności gatunków muzyki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wyjaśnia pojęcie muzyki absolutnej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swobodnie posługuje się notacja muzyczną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odtwarza kształt linii melodycznej na podstawie zapisu nutowego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analizuje utwory pod względem dynamiki, tempa i artykulacji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dostrzega bogactwo możliwości twórczych związanych ze zmianami kierunku melodii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zastosować w działalności muzycznej poznane wartości rytmiczne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stosuje w praktyce znaki chromatyczne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budować akordy i gamy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analizuje budowę okresową prostych utworów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samodzielnie utworzyć rondo rytmiczne lub melodyczne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uzasadnia potrzebę znajomości kultury ludowej własnego kraju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ocenić zasługi etnografów dla kultury narodowej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dyskutuje na temat konsekwencji różnorodności kulturowej świata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odtworzyć rytmy polskich tańców narodowych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korzystać z dostępnych ź</w:t>
      </w:r>
      <w:r>
        <w:rPr>
          <w:rFonts w:ascii="Tahoma" w:hAnsi="Tahoma" w:cs="Tahoma"/>
          <w:color w:val="535A5B"/>
          <w:sz w:val="18"/>
          <w:szCs w:val="18"/>
        </w:rPr>
        <w:t>ródeł informacji ( biblioteki, I</w:t>
      </w:r>
      <w:r>
        <w:rPr>
          <w:rFonts w:ascii="Tahoma" w:hAnsi="Tahoma" w:cs="Tahoma"/>
          <w:color w:val="535A5B"/>
          <w:sz w:val="18"/>
          <w:szCs w:val="18"/>
        </w:rPr>
        <w:t>nternetu, zbiorów własnych) w celi uzyskania określonych wiadomości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chętnie bierze udział w różnorodnych działaniach muzycznych na terenie szkoły i w ramach środowiska lokalnego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lastRenderedPageBreak/>
        <w:t>• uczestniczy w koncertach i przedstawieniach muzycznych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stworzyć własny akompaniament do wybranej piosenki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Style w:val="Pogrubienie"/>
          <w:rFonts w:ascii="Tahoma" w:hAnsi="Tahoma" w:cs="Tahoma"/>
          <w:color w:val="535A5B"/>
          <w:sz w:val="18"/>
          <w:szCs w:val="18"/>
        </w:rPr>
        <w:t>Ocena celująca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Uczeń: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ocenić znaczenie twórczości wybranego kompozytora i jego zasługi dla muzyki światowej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 xml:space="preserve">• </w:t>
      </w:r>
      <w:bookmarkStart w:id="0" w:name="_GoBack"/>
      <w:bookmarkEnd w:id="0"/>
      <w:r>
        <w:rPr>
          <w:rFonts w:ascii="Tahoma" w:hAnsi="Tahoma" w:cs="Tahoma"/>
          <w:color w:val="535A5B"/>
          <w:sz w:val="18"/>
          <w:szCs w:val="18"/>
        </w:rPr>
        <w:t>wykazuje szczegółowe zainteresowanie muzyką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orientuje się w bieżących wydarzeniach muzycznych w kraju i na świecie ( konkursy, festiwale, premiery)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potrafi uzasadnić swoje upodobania muzyczne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gromadzi dodatkowe wiadomości związane z muzyką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wykorzystuje zdobyta wiedzę w szkolnym chórze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aktywnie uczestniczy w życiu kulturalnym szkoły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  <w:r>
        <w:rPr>
          <w:rFonts w:ascii="Tahoma" w:hAnsi="Tahoma" w:cs="Tahoma"/>
          <w:color w:val="535A5B"/>
          <w:sz w:val="18"/>
          <w:szCs w:val="18"/>
        </w:rPr>
        <w:t>• samodzielnie tworzy ilustracje ruchowe do piosenek</w:t>
      </w: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</w:p>
    <w:p w:rsidR="0050247B" w:rsidRDefault="0050247B" w:rsidP="0050247B">
      <w:pPr>
        <w:pStyle w:val="NormalnyWeb"/>
        <w:shd w:val="clear" w:color="auto" w:fill="FFFFFF"/>
        <w:rPr>
          <w:rFonts w:ascii="Tahoma" w:hAnsi="Tahoma" w:cs="Tahoma"/>
          <w:color w:val="535A5B"/>
          <w:sz w:val="18"/>
          <w:szCs w:val="18"/>
        </w:rPr>
      </w:pPr>
    </w:p>
    <w:p w:rsidR="00237FA3" w:rsidRDefault="0050247B"/>
    <w:sectPr w:rsidR="0023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B"/>
    <w:rsid w:val="0050247B"/>
    <w:rsid w:val="00800D6D"/>
    <w:rsid w:val="009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4A4C-8994-4971-926B-B5BFB2B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2021-10-21T08:39:00Z</dcterms:created>
  <dcterms:modified xsi:type="dcterms:W3CDTF">2021-10-21T08:49:00Z</dcterms:modified>
</cp:coreProperties>
</file>