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6" w:lineRule="auto"/>
      </w:pPr>
      <w:r>
        <w:rPr>
          <w:color w:val="F7941D"/>
          <w:spacing w:val="-4"/>
          <w:w w:val="90"/>
        </w:rPr>
        <w:t>Katalog</w:t>
      </w:r>
      <w:r>
        <w:rPr>
          <w:color w:val="F7941D"/>
          <w:spacing w:val="-22"/>
          <w:w w:val="90"/>
        </w:rPr>
        <w:t> </w:t>
      </w:r>
      <w:r>
        <w:rPr>
          <w:color w:val="F7941D"/>
          <w:spacing w:val="-4"/>
          <w:w w:val="90"/>
        </w:rPr>
        <w:t>wymagań</w:t>
      </w:r>
      <w:r>
        <w:rPr>
          <w:color w:val="F7941D"/>
          <w:spacing w:val="-22"/>
          <w:w w:val="90"/>
        </w:rPr>
        <w:t> </w:t>
      </w:r>
      <w:r>
        <w:rPr>
          <w:color w:val="F7941D"/>
          <w:spacing w:val="-4"/>
          <w:w w:val="90"/>
        </w:rPr>
        <w:t>programowych </w:t>
      </w:r>
      <w:r>
        <w:rPr>
          <w:color w:val="F7941D"/>
          <w:w w:val="85"/>
        </w:rPr>
        <w:t>na poszczególne stopnie szkolne</w:t>
      </w:r>
    </w:p>
    <w:p>
      <w:pPr>
        <w:pStyle w:val="BodyText"/>
        <w:spacing w:before="426"/>
        <w:ind w:left="113"/>
      </w:pPr>
      <w:r>
        <w:rPr>
          <w:color w:val="231F20"/>
          <w:w w:val="95"/>
        </w:rPr>
        <w:t>Kategorie</w:t>
      </w:r>
      <w:r>
        <w:rPr>
          <w:color w:val="231F20"/>
          <w:spacing w:val="9"/>
        </w:rPr>
        <w:t> </w:t>
      </w:r>
      <w:r>
        <w:rPr>
          <w:color w:val="231F20"/>
          <w:w w:val="95"/>
        </w:rPr>
        <w:t>celu</w:t>
      </w:r>
      <w:r>
        <w:rPr>
          <w:color w:val="231F20"/>
          <w:spacing w:val="9"/>
        </w:rPr>
        <w:t> </w:t>
      </w:r>
      <w:r>
        <w:rPr>
          <w:color w:val="231F20"/>
          <w:w w:val="95"/>
        </w:rPr>
        <w:t>zostały</w:t>
      </w:r>
      <w:r>
        <w:rPr>
          <w:color w:val="231F20"/>
          <w:spacing w:val="9"/>
        </w:rPr>
        <w:t> </w:t>
      </w:r>
      <w:r>
        <w:rPr>
          <w:color w:val="231F20"/>
          <w:w w:val="95"/>
        </w:rPr>
        <w:t>określone</w:t>
      </w:r>
      <w:r>
        <w:rPr>
          <w:color w:val="231F20"/>
          <w:spacing w:val="9"/>
        </w:rPr>
        <w:t> </w:t>
      </w:r>
      <w:r>
        <w:rPr>
          <w:color w:val="231F20"/>
          <w:spacing w:val="-2"/>
          <w:w w:val="95"/>
        </w:rPr>
        <w:t>następująco: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  <w:tab w:pos="3515" w:val="left" w:leader="none"/>
        </w:tabs>
        <w:spacing w:line="240" w:lineRule="auto" w:before="5" w:after="0"/>
        <w:ind w:left="283" w:right="0" w:hanging="171"/>
        <w:jc w:val="left"/>
        <w:rPr>
          <w:sz w:val="20"/>
        </w:rPr>
      </w:pPr>
      <w:r>
        <w:rPr>
          <w:color w:val="231F20"/>
          <w:w w:val="95"/>
          <w:sz w:val="20"/>
        </w:rPr>
        <w:t>dotyczy</w:t>
      </w:r>
      <w:r>
        <w:rPr>
          <w:color w:val="231F20"/>
          <w:spacing w:val="10"/>
          <w:w w:val="105"/>
          <w:sz w:val="20"/>
        </w:rPr>
        <w:t> </w:t>
      </w:r>
      <w:r>
        <w:rPr>
          <w:color w:val="231F20"/>
          <w:spacing w:val="-2"/>
          <w:w w:val="105"/>
          <w:sz w:val="20"/>
        </w:rPr>
        <w:t>wiadomości</w:t>
      </w:r>
      <w:r>
        <w:rPr>
          <w:color w:val="231F20"/>
          <w:sz w:val="20"/>
        </w:rPr>
        <w:tab/>
      </w:r>
      <w:r>
        <w:rPr>
          <w:color w:val="005AAA"/>
          <w:w w:val="95"/>
          <w:sz w:val="20"/>
        </w:rPr>
        <w:t>•</w:t>
      </w:r>
      <w:r>
        <w:rPr>
          <w:color w:val="005AAA"/>
          <w:spacing w:val="16"/>
          <w:sz w:val="20"/>
        </w:rPr>
        <w:t> </w:t>
      </w:r>
      <w:r>
        <w:rPr>
          <w:color w:val="231F20"/>
          <w:w w:val="95"/>
          <w:sz w:val="20"/>
        </w:rPr>
        <w:t>dotyczy</w:t>
      </w:r>
      <w:r>
        <w:rPr>
          <w:color w:val="231F20"/>
          <w:spacing w:val="15"/>
          <w:sz w:val="20"/>
        </w:rPr>
        <w:t> </w:t>
      </w:r>
      <w:r>
        <w:rPr>
          <w:color w:val="231F20"/>
          <w:w w:val="95"/>
          <w:sz w:val="20"/>
        </w:rPr>
        <w:t>przetwarzania</w:t>
      </w:r>
      <w:r>
        <w:rPr>
          <w:color w:val="231F20"/>
          <w:spacing w:val="15"/>
          <w:sz w:val="20"/>
        </w:rPr>
        <w:t> </w:t>
      </w:r>
      <w:r>
        <w:rPr>
          <w:color w:val="231F20"/>
          <w:spacing w:val="-2"/>
          <w:w w:val="95"/>
          <w:sz w:val="20"/>
        </w:rPr>
        <w:t>wiadomości</w:t>
      </w:r>
    </w:p>
    <w:p>
      <w:pPr>
        <w:pStyle w:val="BodyText"/>
        <w:tabs>
          <w:tab w:pos="3713" w:val="left" w:leader="none"/>
        </w:tabs>
        <w:spacing w:before="6"/>
        <w:ind w:left="283"/>
      </w:pP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4"/>
        </w:rPr>
        <w:t> </w:t>
      </w:r>
      <w:r>
        <w:rPr>
          <w:color w:val="231F20"/>
        </w:rPr>
        <w:t>uczeń</w:t>
      </w:r>
      <w:r>
        <w:rPr>
          <w:color w:val="231F20"/>
          <w:spacing w:val="4"/>
        </w:rPr>
        <w:t> </w:t>
      </w:r>
      <w:r>
        <w:rPr>
          <w:color w:val="231F20"/>
          <w:spacing w:val="-5"/>
        </w:rPr>
        <w:t>zna</w:t>
      </w:r>
      <w:r>
        <w:rPr>
          <w:color w:val="231F20"/>
        </w:rPr>
        <w:tab/>
        <w:t>C</w:t>
      </w:r>
      <w:r>
        <w:rPr>
          <w:color w:val="231F20"/>
          <w:spacing w:val="-9"/>
        </w:rPr>
        <w:t> </w:t>
      </w:r>
      <w:r>
        <w:rPr>
          <w:color w:val="231F20"/>
        </w:rPr>
        <w:t>–</w:t>
      </w:r>
      <w:r>
        <w:rPr>
          <w:color w:val="231F20"/>
          <w:spacing w:val="-8"/>
        </w:rPr>
        <w:t> </w:t>
      </w:r>
      <w:r>
        <w:rPr>
          <w:color w:val="231F20"/>
        </w:rPr>
        <w:t>uczeń</w:t>
      </w:r>
      <w:r>
        <w:rPr>
          <w:color w:val="231F20"/>
          <w:spacing w:val="-9"/>
        </w:rPr>
        <w:t> </w:t>
      </w:r>
      <w:r>
        <w:rPr>
          <w:color w:val="231F20"/>
        </w:rPr>
        <w:t>stosuje</w:t>
      </w:r>
      <w:r>
        <w:rPr>
          <w:color w:val="231F20"/>
          <w:spacing w:val="-8"/>
        </w:rPr>
        <w:t> </w:t>
      </w:r>
      <w:r>
        <w:rPr>
          <w:color w:val="231F20"/>
        </w:rPr>
        <w:t>wiadomości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sytuacjach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typowych</w:t>
      </w:r>
    </w:p>
    <w:p>
      <w:pPr>
        <w:pStyle w:val="BodyText"/>
        <w:tabs>
          <w:tab w:pos="3685" w:val="left" w:leader="none"/>
        </w:tabs>
        <w:spacing w:before="5"/>
        <w:ind w:left="283"/>
      </w:pPr>
      <w:r>
        <w:rPr>
          <w:color w:val="231F20"/>
        </w:rPr>
        <w:t>B</w:t>
      </w:r>
      <w:r>
        <w:rPr>
          <w:color w:val="231F20"/>
          <w:spacing w:val="2"/>
        </w:rPr>
        <w:t> </w:t>
      </w:r>
      <w:r>
        <w:rPr>
          <w:color w:val="231F20"/>
        </w:rPr>
        <w:t>–</w:t>
      </w:r>
      <w:r>
        <w:rPr>
          <w:color w:val="231F20"/>
          <w:spacing w:val="2"/>
        </w:rPr>
        <w:t> </w:t>
      </w:r>
      <w:r>
        <w:rPr>
          <w:color w:val="231F20"/>
        </w:rPr>
        <w:t>uczeń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rozumie</w:t>
      </w:r>
      <w:r>
        <w:rPr>
          <w:color w:val="231F20"/>
        </w:rPr>
        <w:tab/>
        <w:t>D</w:t>
      </w:r>
      <w:r>
        <w:rPr>
          <w:color w:val="231F20"/>
          <w:spacing w:val="-10"/>
        </w:rPr>
        <w:t> </w:t>
      </w:r>
      <w:r>
        <w:rPr>
          <w:color w:val="231F20"/>
        </w:rPr>
        <w:t>–</w:t>
      </w:r>
      <w:r>
        <w:rPr>
          <w:color w:val="231F20"/>
          <w:spacing w:val="-10"/>
        </w:rPr>
        <w:t> </w:t>
      </w:r>
      <w:r>
        <w:rPr>
          <w:color w:val="231F20"/>
        </w:rPr>
        <w:t>uczeń</w:t>
      </w:r>
      <w:r>
        <w:rPr>
          <w:color w:val="231F20"/>
          <w:spacing w:val="-10"/>
        </w:rPr>
        <w:t> </w:t>
      </w:r>
      <w:r>
        <w:rPr>
          <w:color w:val="231F20"/>
        </w:rPr>
        <w:t>stosuje</w:t>
      </w:r>
      <w:r>
        <w:rPr>
          <w:color w:val="231F20"/>
          <w:spacing w:val="-10"/>
        </w:rPr>
        <w:t> </w:t>
      </w:r>
      <w:r>
        <w:rPr>
          <w:color w:val="231F20"/>
        </w:rPr>
        <w:t>wiadomości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sytuacjach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problemowych</w:t>
      </w: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1591" w:type="dxa"/>
            <w:gridSpan w:val="5"/>
            <w:shd w:val="clear" w:color="auto" w:fill="F7941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88" w:hRule="atLeast"/>
        </w:trPr>
        <w:tc>
          <w:tcPr>
            <w:tcW w:w="1591" w:type="dxa"/>
            <w:gridSpan w:val="5"/>
            <w:shd w:val="clear" w:color="auto" w:fill="005AAA"/>
          </w:tcPr>
          <w:p>
            <w:pPr>
              <w:pStyle w:val="TableParagraph"/>
              <w:spacing w:before="54"/>
              <w:ind w:left="47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shd w:val="clear" w:color="auto" w:fill="005AAA"/>
          </w:tcPr>
          <w:p>
            <w:pPr>
              <w:pStyle w:val="TableParagraph"/>
              <w:spacing w:line="206" w:lineRule="auto" w:before="165"/>
              <w:ind w:left="3216" w:right="710" w:hanging="1922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Dział programowy: Działania na liczbach naturalnych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shd w:val="clear" w:color="auto" w:fill="005AAA"/>
          </w:tcPr>
          <w:p>
            <w:pPr>
              <w:pStyle w:val="TableParagraph"/>
              <w:spacing w:line="206" w:lineRule="auto" w:before="165"/>
              <w:ind w:left="354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88" w:hRule="atLeast"/>
        </w:trPr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54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54"/>
              <w:ind w:left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54"/>
              <w:ind w:left="106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>
            <w:pPr>
              <w:pStyle w:val="TableParagraph"/>
              <w:spacing w:before="54"/>
              <w:ind w:left="10"/>
              <w:jc w:val="center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54"/>
              <w:ind w:left="112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6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pojęcia: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cyfra,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liczba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porównuje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naturalne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–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5"/>
                <w:w w:val="7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tabliczki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mnożenia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przez: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10,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100,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pojęcia: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suma,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różnica,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iloczyn,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iloraz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1000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zmienia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kolejność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składników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dodawaniu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czynników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mnożeniu,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by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ułatwić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obliczenia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przypadkach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typu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40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∙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5"/>
                <w:w w:val="70"/>
                <w:sz w:val="20"/>
              </w:rPr>
              <w:t>30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przypadkach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1200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: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5"/>
                <w:w w:val="70"/>
                <w:sz w:val="20"/>
              </w:rPr>
              <w:t>60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porównywania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różnicowego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ilorazowego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jednostce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iloczyn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jednakowych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czynników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potęgi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zapisuje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potęgi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postaci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iloczynu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–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potęg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podstawie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wykładniku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naturalnym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2"/>
                <w:w w:val="75"/>
                <w:sz w:val="20"/>
              </w:rPr>
              <w:t> 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wartości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wyrażeń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arytmetycznych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(dwa,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trzy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działania)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kalkulator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niektórych </w:t>
            </w:r>
            <w:r>
              <w:rPr>
                <w:color w:val="231F20"/>
                <w:spacing w:val="-2"/>
                <w:w w:val="75"/>
                <w:sz w:val="20"/>
              </w:rPr>
              <w:t>obliczeniach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szacuje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wyniki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obliczeń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zamknięte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otwarte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czterech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14" w:val="left" w:leader="none"/>
              </w:tabs>
              <w:spacing w:line="240" w:lineRule="auto" w:before="6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przykładach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wykonywania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14" w:val="left" w:leader="none"/>
              </w:tabs>
              <w:spacing w:line="266" w:lineRule="auto" w:before="61" w:after="0"/>
              <w:ind w:left="213" w:right="308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przykładach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0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dodawaniu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odejmowaniu,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mnożeniu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dzieleniu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w w:val="80"/>
                <w:sz w:val="20"/>
              </w:rPr>
              <w:t> liczby</w:t>
            </w:r>
            <w:r>
              <w:rPr>
                <w:color w:val="231F20"/>
                <w:spacing w:val="-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1</w:t>
            </w:r>
            <w:r>
              <w:rPr>
                <w:color w:val="231F20"/>
                <w:spacing w:val="-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mnożeniu</w:t>
            </w:r>
            <w:r>
              <w:rPr>
                <w:color w:val="231F20"/>
                <w:spacing w:val="-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dzieleniu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88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61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14" w:val="left" w:leader="none"/>
              </w:tabs>
              <w:spacing w:line="266" w:lineRule="auto" w:before="61" w:after="0"/>
              <w:ind w:left="213" w:right="237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 niewiadomą liczbę w równaniu z zastosowaniem rachunku pamięciowego, stosując działania</w:t>
            </w:r>
            <w:r>
              <w:rPr>
                <w:color w:val="231F20"/>
                <w:spacing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odwrotne,</w:t>
            </w:r>
            <w:r>
              <w:rPr>
                <w:color w:val="231F20"/>
                <w:spacing w:val="-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dopełnianie</w:t>
            </w:r>
            <w:r>
              <w:rPr>
                <w:color w:val="231F20"/>
                <w:spacing w:val="-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zgadywanie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88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67" w:footer="1423" w:top="2000" w:bottom="1620" w:left="1020" w:right="1020"/>
          <w:pgNumType w:start="1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93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  <w:gridSpan w:val="3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wartości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wyrażeń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arytmetycznych,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których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występuje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nawias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okrągły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umieszczone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pewnej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odległości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pamięciowych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4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14" w:val="left" w:leader="none"/>
              </w:tabs>
              <w:spacing w:line="266" w:lineRule="auto" w:before="80" w:after="0"/>
              <w:ind w:left="213" w:right="677" w:hanging="10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 proste zadania zamknięte i otwarte z zastosowaniem porównywania różnicowego</w:t>
            </w:r>
            <w:r>
              <w:rPr>
                <w:color w:val="231F20"/>
                <w:spacing w:val="8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ilorazowego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zaznaczone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dwie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niekolejne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naturalne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wykrywa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błędy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obliczeniach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szacuje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wyniki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przykładach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związki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działaniami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wzajemnie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odwrotnymi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szacowanie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wyniku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tekstowych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otwartych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zamkniętych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rozszerzonej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odpowiedzi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porównywania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różnicowego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ilorazowego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3" w:hRule="atLeast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oblicza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wartości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wyrażeń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arytmetycznych,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występują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potęgi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648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14" w:val="left" w:leader="none"/>
              </w:tabs>
              <w:spacing w:line="266" w:lineRule="auto" w:before="80" w:after="0"/>
              <w:ind w:left="213" w:right="277" w:hanging="10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układa i rozwiązuje zadania dotyczące porównywania różnicowego i ilorazowego, wykonuje rysunki</w:t>
            </w:r>
            <w:r>
              <w:rPr>
                <w:color w:val="231F20"/>
                <w:spacing w:val="-2"/>
                <w:w w:val="85"/>
                <w:sz w:val="20"/>
              </w:rPr>
              <w:t> pomocnicze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9"/>
              <w:ind w:left="0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3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ocenia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treść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zadań,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których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brak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pewnych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występuje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nadmiar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sprzeczne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8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3" w:hRule="atLeast"/>
        </w:trPr>
        <w:tc>
          <w:tcPr>
            <w:tcW w:w="1591" w:type="dxa"/>
            <w:gridSpan w:val="5"/>
            <w:tcBorders>
              <w:top w:val="nil"/>
              <w:left w:val="nil"/>
            </w:tcBorders>
            <w:shd w:val="clear" w:color="auto" w:fill="005AAA"/>
          </w:tcPr>
          <w:p>
            <w:pPr>
              <w:pStyle w:val="TableParagraph"/>
              <w:spacing w:before="59"/>
              <w:ind w:left="47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nil"/>
              <w:bottom w:val="nil"/>
            </w:tcBorders>
            <w:shd w:val="clear" w:color="auto" w:fill="005AAA"/>
          </w:tcPr>
          <w:p>
            <w:pPr>
              <w:pStyle w:val="TableParagraph"/>
              <w:spacing w:line="206" w:lineRule="auto" w:before="170"/>
              <w:ind w:left="3216" w:right="1305" w:hanging="161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0"/>
                <w:sz w:val="24"/>
              </w:rPr>
              <w:t>Dział programowy: Figury geometryczne, cz. 1 </w:t>
            </w:r>
            <w:r>
              <w:rPr>
                <w:rFonts w:ascii="Trebuchet MS" w:hAnsi="Trebuchet MS"/>
                <w:b/>
                <w:color w:val="FFFFFF"/>
                <w:spacing w:val="-2"/>
                <w:w w:val="80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  <w:right w:val="nil"/>
            </w:tcBorders>
            <w:shd w:val="clear" w:color="auto" w:fill="005AAA"/>
          </w:tcPr>
          <w:p>
            <w:pPr>
              <w:pStyle w:val="TableParagraph"/>
              <w:spacing w:line="206" w:lineRule="auto" w:before="170"/>
              <w:ind w:left="354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93" w:hRule="atLeast"/>
        </w:trPr>
        <w:tc>
          <w:tcPr>
            <w:tcW w:w="318" w:type="dxa"/>
            <w:tcBorders>
              <w:left w:val="nil"/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6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bottom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  <w:right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14" w:val="left" w:leader="none"/>
              </w:tabs>
              <w:spacing w:line="240" w:lineRule="auto" w:before="8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odcinki,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proste,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półproste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6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nazywa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kreśli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odcinki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podanej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mierzy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odcinki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ramiona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wierzchołek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kąta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ostre,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rozwarte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rozpoznaje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prostopadłe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równoległe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wyróżnia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punkty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należące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nienależące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nazywa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półproste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odcinki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kreśli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odcinki,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równoległe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prostopadłe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kratkowanym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papierze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mierzy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odcinki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wskazanej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9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14" w:val="left" w:leader="none"/>
              </w:tabs>
              <w:spacing w:line="240" w:lineRule="auto" w:before="80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rozróżnia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kąty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ostre,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rozwarte,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półpełne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pełne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8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59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kąty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ostre,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rozwarte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nazywa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kąty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mierzy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kątomierza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mierze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odcinki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(proste)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równoległe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prostopadłe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pomocą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linijki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ekierki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mierzy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różnymi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jednostkami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obliczenia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jednostkach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jednostkami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długości,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przelicza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typowe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poznanych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kątów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kąty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ostre,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rozwarte,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półpełne,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pełne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zerowe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porównuje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14" w:val="left" w:leader="none"/>
              </w:tabs>
              <w:spacing w:line="266" w:lineRule="auto" w:before="63" w:after="0"/>
              <w:ind w:left="213" w:right="554" w:hanging="100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zadania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tekstowe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podwyższonym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stopniu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trudności,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wykorzystaniem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jednostek </w:t>
            </w:r>
            <w:r>
              <w:rPr>
                <w:color w:val="231F20"/>
                <w:w w:val="85"/>
                <w:sz w:val="20"/>
              </w:rPr>
              <w:t>długości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miar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kątów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64" w:hRule="atLeast"/>
        </w:trPr>
        <w:tc>
          <w:tcPr>
            <w:tcW w:w="1591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6" w:hRule="atLeast"/>
        </w:trPr>
        <w:tc>
          <w:tcPr>
            <w:tcW w:w="1591" w:type="dxa"/>
            <w:gridSpan w:val="5"/>
            <w:tcBorders>
              <w:top w:val="nil"/>
              <w:left w:val="nil"/>
            </w:tcBorders>
            <w:shd w:val="clear" w:color="auto" w:fill="005AAA"/>
          </w:tcPr>
          <w:p>
            <w:pPr>
              <w:pStyle w:val="TableParagraph"/>
              <w:spacing w:before="62"/>
              <w:ind w:left="46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nil"/>
              <w:bottom w:val="nil"/>
            </w:tcBorders>
            <w:shd w:val="clear" w:color="auto" w:fill="005AAA"/>
          </w:tcPr>
          <w:p>
            <w:pPr>
              <w:pStyle w:val="TableParagraph"/>
              <w:spacing w:line="206" w:lineRule="auto" w:before="174"/>
              <w:ind w:left="3216" w:right="710" w:hanging="190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Dział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programowy: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Rozszerzenie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zakresu</w:t>
            </w:r>
            <w:r>
              <w:rPr>
                <w:rFonts w:ascii="Trebuchet MS" w:hAnsi="Trebuchet MS"/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liczbowego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  <w:right w:val="nil"/>
            </w:tcBorders>
            <w:shd w:val="clear" w:color="auto" w:fill="005AAA"/>
          </w:tcPr>
          <w:p>
            <w:pPr>
              <w:pStyle w:val="TableParagraph"/>
              <w:spacing w:line="206" w:lineRule="auto" w:before="174"/>
              <w:ind w:left="357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96" w:hRule="atLeast"/>
        </w:trPr>
        <w:tc>
          <w:tcPr>
            <w:tcW w:w="318" w:type="dxa"/>
            <w:tcBorders>
              <w:left w:val="nil"/>
              <w:bottom w:val="nil"/>
            </w:tcBorders>
            <w:shd w:val="clear" w:color="auto" w:fill="005AAA"/>
          </w:tcPr>
          <w:p>
            <w:pPr>
              <w:pStyle w:val="TableParagraph"/>
              <w:spacing w:before="57"/>
              <w:ind w:left="0" w:right="96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7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7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7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7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bottom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  <w:right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7" w:hRule="atLeast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14" w:val="left" w:leader="none"/>
              </w:tabs>
              <w:spacing w:line="240" w:lineRule="auto" w:before="71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000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1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cyfry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wskazanych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rzędach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cyfrach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rzędach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sposobem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pisemnym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mnoży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dzieli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przez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jednocyfrowe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rzymskie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znakami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rzymskimi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3000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miarami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czasu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czyta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000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zapisane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dziesiątkowym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systemie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pozycyjnym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słowami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duże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zaznaczone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dzielenie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resztą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algorytmy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pisemnie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zakończone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zerami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2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14" w:val="left" w:leader="none"/>
              </w:tabs>
              <w:spacing w:line="240" w:lineRule="auto" w:before="66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pisemnych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pamięciowych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6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7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14" w:val="left" w:leader="none"/>
              </w:tabs>
              <w:spacing w:line="266" w:lineRule="auto" w:before="66" w:after="0"/>
              <w:ind w:left="213" w:right="417" w:hanging="10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 proste zadania dotyczące porównywania różnicowego i ilorazowego z zastosowaniem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działań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4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7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14" w:val="left" w:leader="none"/>
              </w:tabs>
              <w:spacing w:line="266" w:lineRule="auto" w:before="66" w:after="0"/>
              <w:ind w:left="213" w:right="668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wieki,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numery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rozdziałów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nieskomplikowane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3000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znaków</w:t>
            </w:r>
            <w:r>
              <w:rPr>
                <w:color w:val="231F20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rzymskich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4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59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podstawowymi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miarami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czasu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znaczenia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terminów: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system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dziesiątkowy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pozycyjny,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nazywa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rzędy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sposoby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pisemnego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dodawania,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odejmowania,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dzielenia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nieskomplikowanych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przypadkach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szacuje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wyniki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podejmuje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próby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szacowania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wyników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dwucyfrowe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pisemnie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zakończone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zerami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2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sprawdzenie</w:t>
            </w:r>
            <w:r>
              <w:rPr>
                <w:color w:val="231F20"/>
                <w:spacing w:val="2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przeprowadzonych</w:t>
            </w:r>
            <w:r>
              <w:rPr>
                <w:color w:val="231F20"/>
                <w:spacing w:val="2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działań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równania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znakami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rzymskimi,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czyta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zapisane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znakami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rzymskimi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systemie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rzymskim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miar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czasu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czasowych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kalendarzowych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daty,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wieki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znaków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rzymskich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sytuacjach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praktycznych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wielocyfrowe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pisemnego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dzielenia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zakończonych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zerami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objaśnia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algorytmy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14" w:val="left" w:leader="none"/>
              </w:tabs>
              <w:spacing w:line="266" w:lineRule="auto" w:before="63" w:after="0"/>
              <w:ind w:left="213" w:right="593" w:hanging="10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ocenia, jaka może być reszta z dzielenia przez liczbę naturalną jednocyfrową lub wielocyfrową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zakończoną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zerami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wartości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wyrażeń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arytmetycznych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1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układa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obliczeń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uzupełnia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brakujące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cyfry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działaniach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wykonanych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sposobem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14" w:val="left" w:leader="none"/>
              </w:tabs>
              <w:spacing w:line="266" w:lineRule="auto" w:before="63" w:after="0"/>
              <w:ind w:left="213" w:right="757" w:hanging="10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stosuje zamiany miar czasu w zadaniach otwartych i zamkniętych o podwyższonym stopniu</w:t>
            </w:r>
            <w:r>
              <w:rPr>
                <w:color w:val="231F20"/>
                <w:spacing w:val="-2"/>
                <w:w w:val="85"/>
                <w:sz w:val="20"/>
              </w:rPr>
              <w:t> trudności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64" w:hRule="atLeast"/>
        </w:trPr>
        <w:tc>
          <w:tcPr>
            <w:tcW w:w="1591" w:type="dxa"/>
            <w:gridSpan w:val="5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3" w:hRule="atLeast"/>
        </w:trPr>
        <w:tc>
          <w:tcPr>
            <w:tcW w:w="1591" w:type="dxa"/>
            <w:gridSpan w:val="5"/>
            <w:tcBorders>
              <w:top w:val="nil"/>
              <w:left w:val="nil"/>
            </w:tcBorders>
            <w:shd w:val="clear" w:color="auto" w:fill="005AAA"/>
          </w:tcPr>
          <w:p>
            <w:pPr>
              <w:pStyle w:val="TableParagraph"/>
              <w:spacing w:before="59"/>
              <w:ind w:left="46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nil"/>
              <w:bottom w:val="nil"/>
            </w:tcBorders>
            <w:shd w:val="clear" w:color="auto" w:fill="005AAA"/>
          </w:tcPr>
          <w:p>
            <w:pPr>
              <w:pStyle w:val="TableParagraph"/>
              <w:spacing w:line="206" w:lineRule="auto" w:before="170"/>
              <w:ind w:left="3216" w:right="1305" w:hanging="162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0"/>
                <w:sz w:val="24"/>
              </w:rPr>
              <w:t>Dział programowy: Figury geometryczne, cz. 2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nil"/>
              <w:bottom w:val="nil"/>
              <w:right w:val="nil"/>
            </w:tcBorders>
            <w:shd w:val="clear" w:color="auto" w:fill="005AAA"/>
          </w:tcPr>
          <w:p>
            <w:pPr>
              <w:pStyle w:val="TableParagraph"/>
              <w:spacing w:line="206" w:lineRule="auto" w:before="91"/>
              <w:ind w:left="357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93" w:hRule="atLeast"/>
        </w:trPr>
        <w:tc>
          <w:tcPr>
            <w:tcW w:w="318" w:type="dxa"/>
            <w:tcBorders>
              <w:left w:val="nil"/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6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bottom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bottom w:val="nil"/>
              <w:right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4" w:hRule="atLeast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14" w:val="left" w:leader="none"/>
              </w:tabs>
              <w:spacing w:line="240" w:lineRule="auto" w:before="68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rozpoznaje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prostokąty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8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wskazuje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wierzchołki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boki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prostokąta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obwód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prostokąta,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którego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długości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boków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wyrażone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tą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samą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jednostką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kreśli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okręgi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promieniu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rysuje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prostokąty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kwadraty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podanych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wymiarach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kreśli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przekątne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prostokąta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59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kwadratu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prostokąta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boki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prostokąta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cyrkla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środek,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promień,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średnicę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cięciwę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okręgu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wypełnia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prostokąty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kwadratami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jednostkowymi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jednostkami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prostokąta,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boków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wyrażone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jednakowymi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jednostkami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że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kwadrat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prostokątem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pojęcie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jako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jednostkowych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kwadratów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wypełniających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daną</w:t>
            </w:r>
            <w:r>
              <w:rPr>
                <w:color w:val="231F20"/>
                <w:spacing w:val="1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figurę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obwód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pole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prostokąta,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gdy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długości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boków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są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wyrażone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różnymi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jednostkami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bok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kwadratu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danym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obwodzie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większych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mniejsze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punkty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należące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bądź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nienależące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okręgu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koła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długością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promienia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długością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średnicy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okrąg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średnicy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rysuje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kwadrat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lub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prostokąt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danej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przekątnej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kwadratu,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gdy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obwód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obwód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prostokąta,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mając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zależności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długościami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boków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mniejszych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większe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boku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prostokąta,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mając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długość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drugiego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boku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prostokąta,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koła,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okręgu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symbolicznie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oznacza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okręgi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koła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porównuje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własności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prostokąta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kwadratu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1591" w:type="dxa"/>
            <w:gridSpan w:val="5"/>
            <w:tcBorders>
              <w:top w:val="nil"/>
            </w:tcBorders>
            <w:shd w:val="clear" w:color="auto" w:fill="005AAA"/>
          </w:tcPr>
          <w:p>
            <w:pPr>
              <w:pStyle w:val="TableParagraph"/>
              <w:spacing w:before="54"/>
              <w:ind w:left="47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shd w:val="clear" w:color="auto" w:fill="005AAA"/>
          </w:tcPr>
          <w:p>
            <w:pPr>
              <w:pStyle w:val="TableParagraph"/>
              <w:spacing w:line="206" w:lineRule="auto" w:before="165"/>
              <w:ind w:left="3216" w:right="1305" w:hanging="1453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Dział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programowy: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Skala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i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plan.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Diagramy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shd w:val="clear" w:color="auto" w:fill="005AAA"/>
          </w:tcPr>
          <w:p>
            <w:pPr>
              <w:pStyle w:val="TableParagraph"/>
              <w:spacing w:line="206" w:lineRule="auto" w:before="165"/>
              <w:ind w:left="354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88" w:hRule="atLeast"/>
        </w:trPr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rysuje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odcinki,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prostokąty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skali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1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1,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1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2,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2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10"/>
                <w:w w:val="65"/>
                <w:sz w:val="20"/>
              </w:rPr>
              <w:t>1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odróżnia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powiększającej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pomniejszającej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odpowiada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pytania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dotyczące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diagramów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przykłady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powiększającej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pomniejszającej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rysuje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odcinki,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kwadraty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prostokąty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podanej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skali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okręgi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promienia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średnicy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214" w:val="left" w:leader="none"/>
              </w:tabs>
              <w:spacing w:line="266" w:lineRule="auto" w:before="63" w:after="0"/>
              <w:ind w:left="213" w:right="763" w:hanging="100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odczytuje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mapy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planu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rzeczywiste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odległości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między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miastami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obiektami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 </w:t>
            </w:r>
            <w:r>
              <w:rPr>
                <w:color w:val="231F20"/>
                <w:spacing w:val="-2"/>
                <w:w w:val="8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jakimi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odcinkami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będą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mapie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odległości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rzeczywiste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71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6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odczytuje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prostych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diagramów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obrazkowych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lub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słupkowych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diagramach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obrazkowych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diagramach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obrazkowych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słupkowych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interpretuje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dane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diagramów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obrazkowych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lub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słupkowych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rzeczywiste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odległości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planu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mapy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2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14" w:val="left" w:leader="none"/>
              </w:tabs>
              <w:spacing w:line="266" w:lineRule="auto" w:before="69" w:after="0"/>
              <w:ind w:left="213" w:right="746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 odległości na planie i mapie, znając rzeczywiste odległości w typowych zadaniach</w:t>
            </w:r>
            <w:r>
              <w:rPr>
                <w:color w:val="231F20"/>
                <w:spacing w:val="80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praktycznych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odległość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miastami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rzeczywistości,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znając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skalę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odległość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mapie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zbiera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diagramach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obrazkowych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słupkowych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interpretuje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diagramy,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układa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pytania</w:t>
            </w:r>
            <w:r>
              <w:rPr>
                <w:color w:val="231F20"/>
                <w:spacing w:val="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diagramów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skalę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dla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pary: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jej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obrazu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skali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złożone,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których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wiedzę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planie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interpretuje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diagramy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podwyższonym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stopniu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trudności,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układa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nich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pytania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99" w:hRule="atLeast"/>
        </w:trPr>
        <w:tc>
          <w:tcPr>
            <w:tcW w:w="1591" w:type="dxa"/>
            <w:gridSpan w:val="5"/>
            <w:tcBorders>
              <w:top w:val="nil"/>
            </w:tcBorders>
            <w:shd w:val="clear" w:color="auto" w:fill="005AAA"/>
          </w:tcPr>
          <w:p>
            <w:pPr>
              <w:pStyle w:val="TableParagraph"/>
              <w:spacing w:before="60"/>
              <w:ind w:left="47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shd w:val="clear" w:color="auto" w:fill="005AAA"/>
          </w:tcPr>
          <w:p>
            <w:pPr>
              <w:pStyle w:val="TableParagraph"/>
              <w:spacing w:line="206" w:lineRule="auto" w:before="176"/>
              <w:ind w:left="3216" w:right="1305" w:hanging="176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75"/>
                <w:sz w:val="24"/>
              </w:rPr>
              <w:t>Dział programowy: Podzielność liczb naturalnych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shd w:val="clear" w:color="auto" w:fill="005AAA"/>
          </w:tcPr>
          <w:p>
            <w:pPr>
              <w:pStyle w:val="TableParagraph"/>
              <w:spacing w:line="206" w:lineRule="auto" w:before="176"/>
              <w:ind w:left="354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99" w:hRule="atLeast"/>
        </w:trPr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60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60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60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>
            <w:pPr>
              <w:pStyle w:val="TableParagraph"/>
              <w:spacing w:before="60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60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przykłady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dzielników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wielokrotności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2"/>
                <w:w w:val="75"/>
                <w:sz w:val="20"/>
              </w:rPr>
              <w:t> przypadki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jednocyfrowe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pierwsze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podzielnych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2,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4,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5,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10,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6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wybiera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dowolnego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zbioru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dzielniki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wielokrotności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2"/>
                <w:w w:val="75"/>
                <w:sz w:val="20"/>
              </w:rPr>
              <w:t> 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przykłady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dzielników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wielokrotności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danej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liczby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jednocyfrowe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dwucyfrowe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przykłady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liczb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pierwszych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5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pierwsze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złożone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przykłady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podzielnych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przez: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2,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4,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5,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10,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5"/>
                <w:w w:val="7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przykłady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podzielnych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3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10"/>
                <w:w w:val="70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wybiera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dowolnego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zbioru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liczby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podzielne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przez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3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9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–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zadania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dotyczące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dzielników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wielokrotności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liczb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wybiera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pierwsze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zbioru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naturalnych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uzasadnia,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kiedy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liczba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jest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podzielna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przez: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2,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4,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5,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10,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100,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25,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65"/>
                <w:sz w:val="20"/>
              </w:rPr>
              <w:t>3,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10"/>
                <w:w w:val="65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26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214" w:val="left" w:leader="none"/>
              </w:tabs>
              <w:spacing w:line="266" w:lineRule="auto" w:before="69" w:after="0"/>
              <w:ind w:left="213" w:right="266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uzupełnia w zapisie liczby brakujące cyfry tak, aby otrzymana liczba była podzielna przez: 2, 4, 5, 10,</w:t>
            </w:r>
            <w:r>
              <w:rPr>
                <w:color w:val="231F20"/>
                <w:spacing w:val="4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100,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25,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3,</w:t>
            </w:r>
            <w:r>
              <w:rPr>
                <w:color w:val="231F20"/>
                <w:spacing w:val="-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7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ocenia,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zdania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podzielności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prawdziwe,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czy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fałszywe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005AAA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005AAA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wyróżnia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złożonych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warunkach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podzielności,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6,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5"/>
                <w:w w:val="70"/>
                <w:sz w:val="20"/>
              </w:rPr>
              <w:t>15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005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005AAA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zdaniach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fałszywych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kontrprzykład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6" w:type="dxa"/>
        <w:tblBorders>
          <w:top w:val="double" w:sz="2" w:space="0" w:color="FFFFFF"/>
          <w:left w:val="double" w:sz="2" w:space="0" w:color="FFFFFF"/>
          <w:bottom w:val="double" w:sz="2" w:space="0" w:color="FFFFFF"/>
          <w:right w:val="double" w:sz="2" w:space="0" w:color="FFFFFF"/>
          <w:insideH w:val="double" w:sz="2" w:space="0" w:color="FFFFFF"/>
          <w:insideV w:val="doub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5" w:hRule="atLeast"/>
        </w:trPr>
        <w:tc>
          <w:tcPr>
            <w:tcW w:w="31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105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99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106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>
            <w:pPr>
              <w:pStyle w:val="TableParagraph"/>
              <w:spacing w:before="52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88" w:hRule="atLeast"/>
        </w:trPr>
        <w:tc>
          <w:tcPr>
            <w:tcW w:w="1591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468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line="206" w:lineRule="auto" w:before="165"/>
              <w:ind w:left="3216" w:right="1919" w:hanging="11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Dział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programowy: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Ułamki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zwykłe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005AAA"/>
          </w:tcPr>
          <w:p>
            <w:pPr>
              <w:pStyle w:val="TableParagraph"/>
              <w:spacing w:line="206" w:lineRule="auto" w:before="165"/>
              <w:ind w:left="357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93" w:hRule="atLeast"/>
        </w:trPr>
        <w:tc>
          <w:tcPr>
            <w:tcW w:w="31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6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214" w:val="left" w:leader="none"/>
              </w:tabs>
              <w:spacing w:line="240" w:lineRule="auto" w:before="74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część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figury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jest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wyróżniona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74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licznik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mianownik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zwykłego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podaje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przykłady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ułamków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właściwych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niewłaściwych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niewłaściwe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mieszane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odwrotnie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porównuje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ułamki,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korzystając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ich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ilustracji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–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623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5"/>
              </w:numPr>
              <w:tabs>
                <w:tab w:pos="214" w:val="left" w:leader="none"/>
              </w:tabs>
              <w:spacing w:line="266" w:lineRule="auto" w:before="69" w:after="0"/>
              <w:ind w:left="213" w:right="710" w:hanging="100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dodaje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odejmuje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zwykłe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jednakowych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mianownikach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przypadki;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korzysta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ilustracji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6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jako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część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całości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prostokąta,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koła,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odcinka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iloraz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naturalnych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zwykłego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7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właściwe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niewłaściwe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zwykłych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podaje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przykłady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ułamków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właściwych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niewłaściwych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porównuje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jednakowych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licznikach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lub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mianownikach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pomniejszającą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niewłaściwe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mieszaną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powiększającą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niewłaściwego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skraca</w:t>
            </w:r>
            <w:r>
              <w:rPr>
                <w:color w:val="231F20"/>
                <w:spacing w:val="-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rozszerza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6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zaznaczone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dodaje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odejmuje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zwykłe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jednakowych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mianownikach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naturalną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8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równania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ułamków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otwarte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zamknięte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zwykłych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przedstawia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rysunku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część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całości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dobierając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jednostkę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porównuje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korzystając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odpowiednich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reguł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przedstawiając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zamianę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niewłaściwego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mieszaną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co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to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skrócić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rozszerzyć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zwykły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objaśnia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dodawania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odejmowania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jednakowych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mianownikach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7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objaśnia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liczbę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naturalną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8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zwykłych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68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9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wartości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wyrażeń,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których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występują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zwykłe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8" w:hRule="atLeast"/>
        </w:trPr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F7941D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F7941D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F7941D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shd w:val="clear" w:color="auto" w:fill="F7941D"/>
          </w:tcPr>
          <w:p>
            <w:pPr>
              <w:pStyle w:val="TableParagraph"/>
              <w:spacing w:before="54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71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  <w:gridSpan w:val="4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0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uzasadnia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porównywanie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ilustracji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1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poznane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zwykłych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rozwiązywania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zadań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71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2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ułamek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danej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naturalnej,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korzystając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rysunku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71" w:hRule="atLeast"/>
        </w:trPr>
        <w:tc>
          <w:tcPr>
            <w:tcW w:w="1591" w:type="dxa"/>
            <w:gridSpan w:val="5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3"/>
              </w:numPr>
              <w:tabs>
                <w:tab w:pos="214" w:val="left" w:leader="none"/>
              </w:tabs>
              <w:spacing w:line="240" w:lineRule="auto" w:before="69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problemowe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69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1591" w:type="dxa"/>
            <w:gridSpan w:val="5"/>
            <w:tcBorders>
              <w:top w:val="single" w:sz="4" w:space="0" w:color="231F20"/>
            </w:tcBorders>
            <w:shd w:val="clear" w:color="auto" w:fill="005AAA"/>
          </w:tcPr>
          <w:p>
            <w:pPr>
              <w:pStyle w:val="TableParagraph"/>
              <w:spacing w:before="54"/>
              <w:ind w:left="47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single" w:sz="4" w:space="0" w:color="231F20"/>
            </w:tcBorders>
            <w:shd w:val="clear" w:color="auto" w:fill="005AAA"/>
          </w:tcPr>
          <w:p>
            <w:pPr>
              <w:pStyle w:val="TableParagraph"/>
              <w:spacing w:line="206" w:lineRule="auto" w:before="165"/>
              <w:ind w:left="3216" w:right="1919" w:hanging="128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Dział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programowy: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Ułamki</w:t>
            </w:r>
            <w:r>
              <w:rPr>
                <w:rFonts w:ascii="Trebuchet MS" w:hAnsi="Trebuchet MS"/>
                <w:b/>
                <w:color w:val="FFFFFF"/>
                <w:spacing w:val="-10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dziesiętne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single" w:sz="4" w:space="0" w:color="231F20"/>
            </w:tcBorders>
            <w:shd w:val="clear" w:color="auto" w:fill="005AAA"/>
          </w:tcPr>
          <w:p>
            <w:pPr>
              <w:pStyle w:val="TableParagraph"/>
              <w:spacing w:line="206" w:lineRule="auto" w:before="165"/>
              <w:ind w:left="354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88" w:hRule="atLeast"/>
        </w:trPr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shd w:val="clear" w:color="auto" w:fill="005AAA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podaje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przykłady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ułamków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dziesiętnych</w:t>
            </w:r>
          </w:p>
        </w:tc>
        <w:tc>
          <w:tcPr>
            <w:tcW w:w="1054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dziesiętnej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dwumianowane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dziesiętnego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dodaje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odejmuje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dziesiętne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sposobem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pisemnym</w:t>
            </w:r>
            <w:r>
              <w:rPr>
                <w:color w:val="231F20"/>
                <w:spacing w:val="3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pamięci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–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proste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odczytuje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dziesiętnej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przykłady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zbiorze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liczb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skraca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rozszerza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1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odejmuje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pamięci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sposobem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pisemnym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mnoży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dzieli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przez:</w:t>
            </w:r>
            <w:r>
              <w:rPr>
                <w:color w:val="231F20"/>
                <w:spacing w:val="-1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100,</w:t>
            </w:r>
            <w:r>
              <w:rPr>
                <w:color w:val="231F20"/>
                <w:spacing w:val="-10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14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wyrażenia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dwumianowane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dziesiętnych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odwrotnie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6"/>
              </w:numPr>
              <w:tabs>
                <w:tab w:pos="214" w:val="left" w:leader="none"/>
              </w:tabs>
              <w:spacing w:line="266" w:lineRule="auto" w:before="63" w:after="0"/>
              <w:ind w:left="213" w:right="418" w:hanging="100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rozwiązuje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proste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równania,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których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występują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ułamki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dziesiętne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trzeba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obliczyć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składnik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lub </w:t>
            </w:r>
            <w:r>
              <w:rPr>
                <w:color w:val="231F20"/>
                <w:w w:val="85"/>
                <w:sz w:val="20"/>
              </w:rPr>
              <w:t>odjemną,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lub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odjemnik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poznanych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dziesiętnych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pacing w:val="-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liczbowej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pisemnego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dodawania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odejmowania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7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dziesiętnych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podaje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mnożenia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dzielenia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ułamków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100,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rozwiązuje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zadania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otwarte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zamknięte,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których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występują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ułamki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zwykłe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poprzez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rozszerzanie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skraca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rozszerza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wskazanych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rzędów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porządkuje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rosnąco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malejąco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5"/>
              </w:numPr>
              <w:tabs>
                <w:tab w:pos="214" w:val="left" w:leader="none"/>
              </w:tabs>
              <w:spacing w:line="266" w:lineRule="auto" w:before="63" w:after="0"/>
              <w:ind w:left="213" w:right="393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 wartości wyrażeń arytmetycznych, zawierających kilka działań, nawias okrągły oraz ułamki</w:t>
            </w:r>
            <w:r>
              <w:rPr>
                <w:color w:val="231F20"/>
                <w:spacing w:val="80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dziesiętne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ułamkach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działań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ułamkach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dziesiętnych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614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8"/>
              </w:numPr>
              <w:tabs>
                <w:tab w:pos="214" w:val="left" w:leader="none"/>
              </w:tabs>
              <w:spacing w:line="266" w:lineRule="auto" w:before="63" w:after="0"/>
              <w:ind w:left="213" w:right="1123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odpowiednią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jednostkę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osi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liczbowej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zaznacza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niej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ułamki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dziesiętne</w:t>
            </w:r>
            <w:r>
              <w:rPr>
                <w:color w:val="231F20"/>
                <w:w w:val="80"/>
                <w:sz w:val="20"/>
              </w:rPr>
              <w:t> o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mianownikach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1000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567" w:footer="1423" w:top="2000" w:bottom="1620" w:left="1020" w:right="1020"/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3" w:type="dxa"/>
        <w:tblBorders>
          <w:top w:val="double" w:sz="2" w:space="0" w:color="FFFFFF"/>
          <w:left w:val="double" w:sz="2" w:space="0" w:color="FFFFFF"/>
          <w:bottom w:val="double" w:sz="2" w:space="0" w:color="FFFFFF"/>
          <w:right w:val="double" w:sz="2" w:space="0" w:color="FFFFFF"/>
          <w:insideH w:val="double" w:sz="2" w:space="0" w:color="FFFFFF"/>
          <w:insideV w:val="doub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"/>
        <w:gridCol w:w="319"/>
        <w:gridCol w:w="318"/>
        <w:gridCol w:w="317"/>
        <w:gridCol w:w="319"/>
        <w:gridCol w:w="6984"/>
        <w:gridCol w:w="1054"/>
      </w:tblGrid>
      <w:tr>
        <w:trPr>
          <w:trHeight w:val="385" w:hRule="atLeast"/>
        </w:trPr>
        <w:tc>
          <w:tcPr>
            <w:tcW w:w="318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105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99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106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>
            <w:pPr>
              <w:pStyle w:val="TableParagraph"/>
              <w:spacing w:before="52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8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</w:tcPr>
          <w:p>
            <w:pPr>
              <w:pStyle w:val="TableParagraph"/>
              <w:spacing w:before="52"/>
              <w:ind w:left="3354" w:right="3346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Opis</w:t>
            </w:r>
            <w:r>
              <w:rPr>
                <w:rFonts w:ascii="Trebuchet MS" w:hAnsi="Trebuchet MS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osiągnięć</w:t>
            </w:r>
          </w:p>
        </w:tc>
      </w:tr>
      <w:tr>
        <w:trPr>
          <w:trHeight w:val="388" w:hRule="atLeast"/>
        </w:trPr>
        <w:tc>
          <w:tcPr>
            <w:tcW w:w="159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47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Stopień</w:t>
            </w:r>
          </w:p>
        </w:tc>
        <w:tc>
          <w:tcPr>
            <w:tcW w:w="698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line="206" w:lineRule="auto" w:before="165"/>
              <w:ind w:left="3216" w:right="1305" w:hanging="131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Dział</w:t>
            </w:r>
            <w:r>
              <w:rPr>
                <w:rFonts w:ascii="Trebuchet MS" w:hAnsi="Trebuchet MS"/>
                <w:b/>
                <w:color w:val="FFFFFF"/>
                <w:spacing w:val="-7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programowy:</w:t>
            </w:r>
            <w:r>
              <w:rPr>
                <w:rFonts w:ascii="Trebuchet MS" w:hAnsi="Trebuchet MS"/>
                <w:b/>
                <w:color w:val="FFFFFF"/>
                <w:spacing w:val="-7"/>
                <w:w w:val="75"/>
                <w:sz w:val="24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75"/>
                <w:sz w:val="24"/>
              </w:rPr>
              <w:t>Prostopadłościany </w:t>
            </w:r>
            <w:r>
              <w:rPr>
                <w:rFonts w:ascii="Trebuchet MS" w:hAnsi="Trebuchet MS"/>
                <w:b/>
                <w:color w:val="FFFFFF"/>
                <w:spacing w:val="-2"/>
                <w:w w:val="85"/>
                <w:sz w:val="24"/>
              </w:rPr>
              <w:t>Uczeń:</w:t>
            </w:r>
          </w:p>
        </w:tc>
        <w:tc>
          <w:tcPr>
            <w:tcW w:w="105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line="206" w:lineRule="auto" w:before="165"/>
              <w:ind w:left="354" w:hanging="23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-2"/>
                <w:w w:val="75"/>
                <w:sz w:val="24"/>
              </w:rPr>
              <w:t>Kategoria </w:t>
            </w:r>
            <w:r>
              <w:rPr>
                <w:rFonts w:ascii="Trebuchet MS"/>
                <w:b/>
                <w:color w:val="FFFFFF"/>
                <w:spacing w:val="-4"/>
                <w:w w:val="85"/>
                <w:sz w:val="24"/>
              </w:rPr>
              <w:t>celu</w:t>
            </w:r>
          </w:p>
        </w:tc>
      </w:tr>
      <w:tr>
        <w:trPr>
          <w:trHeight w:val="388" w:hRule="atLeast"/>
        </w:trPr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6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7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94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74"/>
                <w:sz w:val="24"/>
              </w:rPr>
              <w:t>4</w:t>
            </w:r>
          </w:p>
        </w:tc>
        <w:tc>
          <w:tcPr>
            <w:tcW w:w="3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1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4"/>
                <w:sz w:val="24"/>
              </w:rPr>
              <w:t>3</w:t>
            </w:r>
          </w:p>
        </w:tc>
        <w:tc>
          <w:tcPr>
            <w:tcW w:w="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pStyle w:val="TableParagraph"/>
              <w:spacing w:before="54"/>
              <w:ind w:left="0" w:right="100"/>
              <w:jc w:val="right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w w:val="66"/>
                <w:sz w:val="24"/>
              </w:rPr>
              <w:t>2</w:t>
            </w:r>
          </w:p>
        </w:tc>
        <w:tc>
          <w:tcPr>
            <w:tcW w:w="698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5AA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318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FFFFFF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2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wyróżnia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wśród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innych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modelu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ściany,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krawędzie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wierzchołki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sześcianu,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mając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daną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jego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siatkę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model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2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wyróżnia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prostopadłościany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zbiorze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innych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brył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przykłady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przedmiotów,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które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mają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kształt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prostopadłościanu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4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rozróżnia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sześcianów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3"/>
                <w:sz w:val="20"/>
              </w:rPr>
              <w:t>A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5"/>
              </w:numPr>
              <w:tabs>
                <w:tab w:pos="214" w:val="left" w:leader="none"/>
              </w:tabs>
              <w:spacing w:line="266" w:lineRule="auto" w:before="63" w:after="0"/>
              <w:ind w:left="213" w:right="340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sześcianów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prostopadłościanów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podanych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wymiarach,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wyrażonych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tych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samych</w:t>
            </w:r>
            <w:r>
              <w:rPr>
                <w:color w:val="231F20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jednostkach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siatki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prostopadłościanów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skali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modelu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ściany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krawędzie</w:t>
            </w:r>
            <w:r>
              <w:rPr>
                <w:color w:val="231F20"/>
                <w:spacing w:val="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prostopadłe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równoległe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3"/>
                <w:sz w:val="20"/>
              </w:rPr>
              <w:t>B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prostych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przypadkach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9"/>
              </w:numPr>
              <w:tabs>
                <w:tab w:pos="214" w:val="left" w:leader="none"/>
              </w:tabs>
              <w:spacing w:line="266" w:lineRule="auto" w:before="63" w:after="0"/>
              <w:ind w:left="213" w:right="678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oblicza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sześcianu,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mając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wymiary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bryły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wyrażone</w:t>
            </w:r>
            <w:r>
              <w:rPr>
                <w:color w:val="231F20"/>
                <w:w w:val="80"/>
                <w:sz w:val="20"/>
              </w:rPr>
              <w:t> jednakowymi jednostkami 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0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zastosowaniem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prostopadłościanu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1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zamienia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pola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2"/>
              </w:numPr>
              <w:tabs>
                <w:tab w:pos="214" w:val="left" w:leader="none"/>
              </w:tabs>
              <w:spacing w:line="266" w:lineRule="auto" w:before="63" w:after="0"/>
              <w:ind w:left="213" w:right="757" w:hanging="100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oblicza pola powierzchni prostopadłościanu, mając dane jego wymiary wyrażone w różnych</w:t>
            </w:r>
            <w:r>
              <w:rPr>
                <w:color w:val="231F20"/>
                <w:spacing w:val="-2"/>
                <w:w w:val="85"/>
                <w:sz w:val="20"/>
              </w:rPr>
              <w:t> jednostkach</w:t>
            </w:r>
            <w:r>
              <w:rPr>
                <w:color w:val="231F20"/>
                <w:spacing w:val="-10"/>
                <w:w w:val="85"/>
                <w:sz w:val="20"/>
              </w:rPr>
              <w:t> </w:t>
            </w:r>
            <w:r>
              <w:rPr>
                <w:color w:val="231F20"/>
                <w:spacing w:val="-2"/>
                <w:w w:val="85"/>
                <w:sz w:val="20"/>
              </w:rPr>
              <w:t>długości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gridSpan w:val="3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3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praktyczne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pól</w:t>
            </w:r>
            <w:r>
              <w:rPr>
                <w:color w:val="231F20"/>
                <w:spacing w:val="1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614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4"/>
              </w:numPr>
              <w:tabs>
                <w:tab w:pos="214" w:val="left" w:leader="none"/>
              </w:tabs>
              <w:spacing w:line="266" w:lineRule="auto" w:before="63" w:after="0"/>
              <w:ind w:left="213" w:right="512" w:hanging="10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projektuje siatki sześcianów i prostopadłościanów o danych własnościach (np. z zastosowaniem</w:t>
            </w:r>
            <w:r>
              <w:rPr>
                <w:color w:val="231F20"/>
                <w:spacing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porównania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różnicowego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ilorazowego)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19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5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wskazuje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siatce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prostopadłościanu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ściany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krawędzie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prostopadłe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równoległe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6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obliczenia,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których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występują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różne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9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długości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8"/>
                <w:sz w:val="20"/>
              </w:rPr>
              <w:t> </w:t>
            </w:r>
            <w:r>
              <w:rPr>
                <w:color w:val="231F20"/>
                <w:spacing w:val="-4"/>
                <w:w w:val="70"/>
                <w:sz w:val="20"/>
              </w:rPr>
              <w:t>pola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318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7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projektuje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siatki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prostopadłościanów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1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wykorzystaniem</w:t>
            </w:r>
            <w:r>
              <w:rPr>
                <w:color w:val="231F20"/>
                <w:spacing w:val="2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skali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C</w:t>
            </w:r>
          </w:p>
        </w:tc>
      </w:tr>
      <w:tr>
        <w:trPr>
          <w:trHeight w:val="359" w:hRule="atLeast"/>
        </w:trPr>
        <w:tc>
          <w:tcPr>
            <w:tcW w:w="1591" w:type="dxa"/>
            <w:gridSpan w:val="5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8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własności</w:t>
            </w:r>
            <w:r>
              <w:rPr>
                <w:color w:val="231F20"/>
                <w:spacing w:val="12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prostopadłościanów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1591" w:type="dxa"/>
            <w:gridSpan w:val="5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49"/>
              </w:numPr>
              <w:tabs>
                <w:tab w:pos="214" w:val="left" w:leader="none"/>
              </w:tabs>
              <w:spacing w:line="240" w:lineRule="auto" w:before="63" w:after="0"/>
              <w:ind w:left="213" w:right="0" w:hanging="10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rozwiązuje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problemowe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obliczania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7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powierzchni</w:t>
            </w:r>
            <w:r>
              <w:rPr>
                <w:color w:val="231F20"/>
                <w:spacing w:val="16"/>
                <w:sz w:val="20"/>
              </w:rPr>
              <w:t> </w:t>
            </w:r>
            <w:r>
              <w:rPr>
                <w:color w:val="231F20"/>
                <w:spacing w:val="-2"/>
                <w:w w:val="70"/>
                <w:sz w:val="20"/>
              </w:rPr>
              <w:t>prostopadłościanu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D</w:t>
            </w:r>
          </w:p>
        </w:tc>
      </w:tr>
    </w:tbl>
    <w:sectPr>
      <w:pgSz w:w="11910" w:h="16840"/>
      <w:pgMar w:header="567" w:footer="1423" w:top="2000" w:bottom="162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dobe Clean Light">
    <w:altName w:val="Adobe Clean Ligh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drawing>
        <wp:anchor distT="0" distB="0" distL="0" distR="0" allowOverlap="1" layoutInCell="1" locked="0" behindDoc="1" simplePos="0" relativeHeight="486173696">
          <wp:simplePos x="0" y="0"/>
          <wp:positionH relativeFrom="page">
            <wp:posOffset>719999</wp:posOffset>
          </wp:positionH>
          <wp:positionV relativeFrom="page">
            <wp:posOffset>10067801</wp:posOffset>
          </wp:positionV>
          <wp:extent cx="898348" cy="253403"/>
          <wp:effectExtent l="0" t="0" r="0" b="0"/>
          <wp:wrapNone/>
          <wp:docPr id="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348" cy="253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142272" from="538.5826pt,782.653931pt" to="56.6926pt,782.653931pt" stroked="true" strokeweight=".3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41760" from="538.5826pt,761.753113pt" to="56.6926pt,761.753113pt" stroked="true" strokeweight="2pt" strokecolor="#f7941d">
          <v:stroke dashstyle="solid"/>
          <w10:wrap type="none"/>
        </v:line>
      </w:pict>
    </w:r>
    <w:r>
      <w:rPr/>
      <w:pict>
        <v:shape style="position:absolute;margin-left:55.692902pt;margin-top:766.165039pt;width:195.55pt;height:13.75pt;mso-position-horizontal-relative:page;mso-position-vertical-relative:page;z-index:-17141248" type="#_x0000_t202" id="docshape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b/>
                    <w:color w:val="005AAA"/>
                    <w:w w:val="85"/>
                    <w:sz w:val="20"/>
                  </w:rPr>
                  <w:t>AUTORZY:</w:t>
                </w:r>
                <w:r>
                  <w:rPr>
                    <w:rFonts w:ascii="Trebuchet MS"/>
                    <w:b/>
                    <w:color w:val="005AAA"/>
                    <w:spacing w:val="14"/>
                    <w:sz w:val="20"/>
                  </w:rPr>
                  <w:t> </w:t>
                </w:r>
                <w:r>
                  <w:rPr>
                    <w:rFonts w:ascii="Trebuchet MS"/>
                    <w:color w:val="231F20"/>
                    <w:w w:val="85"/>
                    <w:sz w:val="20"/>
                  </w:rPr>
                  <w:t>Helena</w:t>
                </w:r>
                <w:r>
                  <w:rPr>
                    <w:rFonts w:ascii="Trebuchet MS"/>
                    <w:color w:val="231F20"/>
                    <w:spacing w:val="17"/>
                    <w:sz w:val="20"/>
                  </w:rPr>
                  <w:t> </w:t>
                </w:r>
                <w:r>
                  <w:rPr>
                    <w:rFonts w:ascii="Trebuchet MS"/>
                    <w:color w:val="231F20"/>
                    <w:w w:val="85"/>
                    <w:sz w:val="20"/>
                  </w:rPr>
                  <w:t>Lewicka,</w:t>
                </w:r>
                <w:r>
                  <w:rPr>
                    <w:rFonts w:ascii="Trebuchet MS"/>
                    <w:color w:val="231F20"/>
                    <w:spacing w:val="18"/>
                    <w:sz w:val="20"/>
                  </w:rPr>
                  <w:t> </w:t>
                </w:r>
                <w:r>
                  <w:rPr>
                    <w:rFonts w:ascii="Trebuchet MS"/>
                    <w:color w:val="231F20"/>
                    <w:w w:val="85"/>
                    <w:sz w:val="20"/>
                  </w:rPr>
                  <w:t>Marianna</w:t>
                </w:r>
                <w:r>
                  <w:rPr>
                    <w:rFonts w:ascii="Trebuchet MS"/>
                    <w:color w:val="231F20"/>
                    <w:spacing w:val="18"/>
                    <w:sz w:val="20"/>
                  </w:rPr>
                  <w:t> </w:t>
                </w:r>
                <w:r>
                  <w:rPr>
                    <w:rFonts w:ascii="Trebuchet MS"/>
                    <w:color w:val="231F20"/>
                    <w:spacing w:val="-2"/>
                    <w:w w:val="85"/>
                    <w:sz w:val="20"/>
                  </w:rPr>
                  <w:t>Kowalczyk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949799pt;margin-top:765.41803pt;width:153.25pt;height:14.7pt;mso-position-horizontal-relative:page;mso-position-vertical-relative:page;z-index:-17140736" type="#_x0000_t202" id="docshape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i/>
                    <w:sz w:val="22"/>
                  </w:rPr>
                </w:pPr>
                <w:r>
                  <w:rPr>
                    <w:rFonts w:ascii="Trebuchet MS" w:hAnsi="Trebuchet MS"/>
                    <w:i/>
                    <w:color w:val="231F20"/>
                    <w:w w:val="90"/>
                    <w:sz w:val="22"/>
                  </w:rPr>
                  <w:t>Katalog</w:t>
                </w:r>
                <w:r>
                  <w:rPr>
                    <w:rFonts w:ascii="Trebuchet MS" w:hAnsi="Trebuchet MS"/>
                    <w:i/>
                    <w:color w:val="231F20"/>
                    <w:spacing w:val="11"/>
                    <w:sz w:val="22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0"/>
                    <w:sz w:val="22"/>
                  </w:rPr>
                  <w:t>wymagań</w:t>
                </w:r>
                <w:r>
                  <w:rPr>
                    <w:rFonts w:ascii="Trebuchet MS" w:hAnsi="Trebuchet MS"/>
                    <w:i/>
                    <w:color w:val="231F20"/>
                    <w:spacing w:val="11"/>
                    <w:sz w:val="22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2"/>
                    <w:w w:val="90"/>
                    <w:sz w:val="22"/>
                  </w:rPr>
                  <w:t>programowych</w:t>
                </w:r>
              </w:p>
            </w:txbxContent>
          </v:textbox>
          <w10:wrap type="none"/>
        </v:shape>
      </w:pict>
    </w:r>
    <w:r>
      <w:rPr/>
      <w:pict>
        <v:shape style="position:absolute;margin-left:291.772308pt;margin-top:798.017639pt;width:12.75pt;height:14.95pt;mso-position-horizontal-relative:page;mso-position-vertical-relative:page;z-index:-17140224" type="#_x0000_t202" id="docshape11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rFonts w:ascii="Trebuchet MS"/>
                    <w:b/>
                    <w:sz w:val="22"/>
                  </w:rPr>
                </w:pPr>
                <w:r>
                  <w:rPr>
                    <w:rFonts w:ascii="Trebuchet MS"/>
                    <w:b/>
                    <w:color w:val="58595B"/>
                    <w:w w:val="88"/>
                    <w:sz w:val="22"/>
                  </w:rPr>
                  <w:fldChar w:fldCharType="begin"/>
                </w:r>
                <w:r>
                  <w:rPr>
                    <w:rFonts w:ascii="Trebuchet MS"/>
                    <w:b/>
                    <w:color w:val="58595B"/>
                    <w:w w:val="88"/>
                    <w:sz w:val="22"/>
                  </w:rPr>
                  <w:instrText> PAGE </w:instrText>
                </w:r>
                <w:r>
                  <w:rPr>
                    <w:rFonts w:ascii="Trebuchet MS"/>
                    <w:b/>
                    <w:color w:val="58595B"/>
                    <w:w w:val="88"/>
                    <w:sz w:val="22"/>
                  </w:rPr>
                  <w:fldChar w:fldCharType="separate"/>
                </w:r>
                <w:r>
                  <w:rPr>
                    <w:rFonts w:ascii="Trebuchet MS"/>
                    <w:b/>
                    <w:color w:val="58595B"/>
                    <w:w w:val="88"/>
                    <w:sz w:val="22"/>
                  </w:rPr>
                  <w:t>6</w:t>
                </w:r>
                <w:r>
                  <w:rPr>
                    <w:rFonts w:ascii="Trebuchet MS"/>
                    <w:b/>
                    <w:color w:val="58595B"/>
                    <w:w w:val="88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1.326904pt;margin-top:800.038635pt;width:198.3pt;height:12.4pt;mso-position-horizontal-relative:page;mso-position-vertical-relative:page;z-index:-17139712" type="#_x0000_t202" id="docshape1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8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8"/>
                    <w:w w:val="90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Copyright</w:t>
                </w:r>
                <w:r>
                  <w:rPr>
                    <w:rFonts w:ascii="Trebuchet MS" w:hAnsi="Trebuchet MS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by</w:t>
                </w:r>
                <w:r>
                  <w:rPr>
                    <w:rFonts w:ascii="Trebuchet MS" w:hAnsi="Trebuchet MS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Wydawnictwa</w:t>
                </w:r>
                <w:r>
                  <w:rPr>
                    <w:rFonts w:ascii="Trebuchet MS" w:hAnsi="Trebuchet MS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Szkolne</w:t>
                </w:r>
                <w:r>
                  <w:rPr>
                    <w:rFonts w:ascii="Trebuchet MS" w:hAnsi="Trebuchet MS"/>
                    <w:color w:val="231F20"/>
                    <w:spacing w:val="-2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Pedagogiczne,</w:t>
                </w:r>
                <w:r>
                  <w:rPr>
                    <w:rFonts w:ascii="Trebuchet MS" w:hAnsi="Trebuchet MS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90"/>
                    <w:sz w:val="14"/>
                  </w:rPr>
                  <w:t>Warszawa</w:t>
                </w:r>
                <w:r>
                  <w:rPr>
                    <w:rFonts w:ascii="Trebuchet MS" w:hAnsi="Trebuchet MS"/>
                    <w:color w:val="231F20"/>
                    <w:spacing w:val="-1"/>
                    <w:sz w:val="14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4"/>
                    <w:w w:val="90"/>
                    <w:sz w:val="14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group style="position:absolute;margin-left:56.6926pt;margin-top:28.346615pt;width:28.35pt;height:35.450pt;mso-position-horizontal-relative:page;mso-position-vertical-relative:page;z-index:-17145344" id="docshapegroup1" coordorigin="1134,567" coordsize="567,709">
          <v:shape style="position:absolute;left:1137;top:570;width:559;height:701" type="#_x0000_t75" id="docshape2" stroked="false">
            <v:imagedata r:id="rId1" o:title=""/>
          </v:shape>
          <v:shape style="position:absolute;left:1133;top:566;width:567;height:709" id="docshape3" coordorigin="1134,567" coordsize="567,709" path="m1163,567l1147,567,1134,579,1134,1263,1147,1276,1688,1276,1697,1267,1152,1267,1142,1259,1142,584,1152,575,1697,575,1688,567,1163,567xm1697,575l1683,575,1692,584,1692,1259,1683,1267,1697,1267,1701,1263,1701,579,1697,575xe" filled="true" fillcolor="#00aeef" stroked="false">
            <v:path arrowok="t"/>
            <v:fill type="solid"/>
          </v:shape>
          <v:shape style="position:absolute;left:1231;top:1017;width:370;height:122" id="docshape4" coordorigin="1232,1018" coordsize="370,122" path="m1387,1023l1361,1023,1358,1045,1353,1066,1348,1088,1342,1110,1334,1081,1329,1063,1328,1060,1323,1039,1319,1023,1303,1023,1298,1041,1293,1061,1286,1084,1278,1110,1271,1083,1266,1060,1262,1039,1259,1023,1232,1023,1240,1046,1248,1073,1256,1104,1265,1138,1289,1138,1294,1118,1296,1110,1299,1100,1304,1081,1309,1063,1316,1084,1320,1100,1325,1119,1330,1138,1354,1138,1361,1110,1362,1106,1370,1076,1378,1049,1387,1023xm1459,1105l1458,1095,1455,1089,1448,1082,1443,1078,1435,1073,1426,1067,1418,1062,1414,1056,1414,1044,1420,1039,1439,1039,1446,1041,1454,1044,1454,1039,1453,1024,1447,1022,1438,1021,1430,1021,1414,1024,1402,1030,1394,1040,1392,1054,1393,1064,1398,1073,1406,1080,1417,1088,1428,1095,1435,1099,1435,1116,1428,1121,1408,1121,1400,1119,1391,1115,1391,1135,1399,1137,1409,1139,1417,1139,1434,1137,1447,1130,1454,1121,1456,1119,1459,1105xm1500,1137l1499,1126,1499,1115,1498,1105,1498,1070,1500,1060,1500,1059,1491,1060,1482,1060,1474,1059,1475,1071,1476,1077,1476,1105,1475,1116,1475,1127,1474,1137,1500,1137,1500,1137xm1501,1024l1495,1018,1479,1018,1473,1024,1473,1040,1479,1046,1495,1046,1501,1040,1501,1032,1501,1024xm1602,1041l1601,1040,1593,1030,1579,1026,1578,1025,1578,1046,1578,1072,1569,1079,1549,1079,1548,1078,1548,1052,1548,1040,1550,1040,1552,1040,1570,1040,1578,1046,1578,1025,1570,1023,1558,1023,1522,1023,1523,1038,1524,1052,1524,1064,1524,1095,1524,1110,1523,1124,1522,1138,1550,1138,1549,1128,1548,1118,1548,1107,1548,1095,1551,1095,1573,1093,1589,1085,1594,1079,1598,1073,1602,1057,1602,1041xe" filled="true" fillcolor="#ffffff" stroked="false">
            <v:path arrowok="t"/>
            <v:fill type="solid"/>
          </v:shape>
          <v:shape style="position:absolute;left:1242;top:684;width:352;height:287" type="#_x0000_t75" id="docshape5" stroked="false">
            <v:imagedata r:id="rId2" o:title=""/>
          </v:shape>
          <v:shape style="position:absolute;left:1133;top:566;width:567;height:709" id="docshape6" coordorigin="1134,567" coordsize="567,709" path="m1163,567l1147,567,1134,579,1134,1264,1147,1276,1688,1276,1701,1264,1155,1264,1145,1255,1145,587,1155,579,1701,579,1701,579,1688,567,1163,567xm1701,579l1680,579,1689,588,1689,1255,1680,1264,1701,1264,1701,579xe" filled="true" fillcolor="#00aeef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144832" from="93.543297pt,31.311615pt" to="538.582297pt,31.311615pt" stroked="true" strokeweight="1pt" strokecolor="#939598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144320" from="93.543297pt,60.714516pt" to="538.582297pt,60.714516pt" stroked="true" strokeweight="2pt" strokecolor="#f7941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544502pt;margin-top:35.583916pt;width:216.2pt;height:19.9pt;mso-position-horizontal-relative:page;mso-position-vertical-relative:page;z-index:-17143808" type="#_x0000_t202" id="docshape7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Trebuchet MS" w:hAnsi="Trebuchet MS"/>
                    <w:sz w:val="22"/>
                  </w:rPr>
                </w:pPr>
                <w:r>
                  <w:rPr>
                    <w:rFonts w:ascii="Trebuchet MS" w:hAnsi="Trebuchet MS"/>
                    <w:b/>
                    <w:color w:val="F7941D"/>
                    <w:w w:val="90"/>
                    <w:sz w:val="24"/>
                  </w:rPr>
                  <w:t>Matematyka</w:t>
                </w:r>
                <w:r>
                  <w:rPr>
                    <w:rFonts w:ascii="Trebuchet MS" w:hAnsi="Trebuchet MS"/>
                    <w:b/>
                    <w:color w:val="F7941D"/>
                    <w:spacing w:val="6"/>
                    <w:sz w:val="24"/>
                  </w:rPr>
                  <w:t> </w:t>
                </w:r>
                <w:r>
                  <w:rPr>
                    <w:rFonts w:ascii="Adobe Clean Light" w:hAnsi="Adobe Clean Light"/>
                    <w:b w:val="0"/>
                    <w:color w:val="231F20"/>
                    <w:w w:val="90"/>
                    <w:sz w:val="32"/>
                  </w:rPr>
                  <w:t>|</w:t>
                </w:r>
                <w:r>
                  <w:rPr>
                    <w:rFonts w:ascii="Adobe Clean Light" w:hAnsi="Adobe Clean Light"/>
                    <w:b w:val="0"/>
                    <w:color w:val="231F20"/>
                    <w:spacing w:val="4"/>
                    <w:sz w:val="3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2"/>
                  </w:rPr>
                  <w:t>Matematyka</w:t>
                </w:r>
                <w:r>
                  <w:rPr>
                    <w:rFonts w:ascii="Trebuchet MS" w:hAnsi="Trebuchet MS"/>
                    <w:color w:val="231F20"/>
                    <w:spacing w:val="-6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2"/>
                  </w:rPr>
                  <w:t>wokół</w:t>
                </w:r>
                <w:r>
                  <w:rPr>
                    <w:rFonts w:ascii="Trebuchet MS" w:hAnsi="Trebuchet MS"/>
                    <w:color w:val="231F20"/>
                    <w:spacing w:val="-6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2"/>
                  </w:rPr>
                  <w:t>nas</w:t>
                </w:r>
                <w:r>
                  <w:rPr>
                    <w:rFonts w:ascii="Trebuchet MS" w:hAnsi="Trebuchet MS"/>
                    <w:color w:val="231F20"/>
                    <w:spacing w:val="12"/>
                    <w:sz w:val="22"/>
                  </w:rPr>
                  <w:t> </w:t>
                </w:r>
                <w:r>
                  <w:rPr>
                    <w:rFonts w:ascii="Adobe Clean Light" w:hAnsi="Adobe Clean Light"/>
                    <w:b w:val="0"/>
                    <w:color w:val="231F20"/>
                    <w:w w:val="90"/>
                    <w:sz w:val="32"/>
                  </w:rPr>
                  <w:t>|</w:t>
                </w:r>
                <w:r>
                  <w:rPr>
                    <w:rFonts w:ascii="Adobe Clean Light" w:hAnsi="Adobe Clean Light"/>
                    <w:b w:val="0"/>
                    <w:color w:val="231F20"/>
                    <w:spacing w:val="4"/>
                    <w:sz w:val="3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0"/>
                    <w:sz w:val="22"/>
                  </w:rPr>
                  <w:t>Klasa</w:t>
                </w:r>
                <w:r>
                  <w:rPr>
                    <w:rFonts w:ascii="Trebuchet MS" w:hAnsi="Trebuchet MS"/>
                    <w:color w:val="231F20"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0"/>
                    <w:w w:val="90"/>
                    <w:sz w:val="22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142303pt;margin-top:39.656914pt;width:92.05pt;height:14.7pt;mso-position-horizontal-relative:page;mso-position-vertical-relative:page;z-index:-17143296" type="#_x0000_t202" id="docshape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rebuchet MS" w:hAnsi="Trebuchet MS"/>
                    <w:i/>
                    <w:sz w:val="22"/>
                  </w:rPr>
                </w:pPr>
                <w:r>
                  <w:rPr>
                    <w:rFonts w:ascii="Trebuchet MS" w:hAnsi="Trebuchet MS"/>
                    <w:i/>
                    <w:color w:val="231F20"/>
                    <w:w w:val="90"/>
                    <w:sz w:val="22"/>
                  </w:rPr>
                  <w:t>Szkoła</w:t>
                </w:r>
                <w:r>
                  <w:rPr>
                    <w:rFonts w:ascii="Trebuchet MS" w:hAnsi="Trebuchet MS"/>
                    <w:i/>
                    <w:color w:val="231F20"/>
                    <w:spacing w:val="1"/>
                    <w:sz w:val="22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2"/>
                    <w:w w:val="95"/>
                    <w:sz w:val="22"/>
                  </w:rPr>
                  <w:t>podstawowa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3" w:hanging="10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87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95" w:hanging="10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70" w:hanging="10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6" w:hanging="10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921" w:hanging="10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597" w:hanging="10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272" w:hanging="10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947" w:hanging="10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623" w:hanging="10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0"/>
      </w:pPr>
      <w:rPr>
        <w:rFonts w:hint="default" w:ascii="Cambria" w:hAnsi="Cambria" w:eastAsia="Cambria" w:cs="Cambria"/>
        <w:b w:val="0"/>
        <w:bCs w:val="0"/>
        <w:i w:val="0"/>
        <w:iCs w:val="0"/>
        <w:color w:val="005AAA"/>
        <w:w w:val="133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38" w:hanging="17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97" w:hanging="17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55" w:hanging="17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14" w:hanging="17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2" w:hanging="17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1" w:hanging="17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89" w:hanging="17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8" w:hanging="170"/>
      </w:pPr>
      <w:rPr>
        <w:rFonts w:hint="default"/>
        <w:lang w:val="pl-PL" w:eastAsia="en-US" w:bidi="ar-SA"/>
      </w:rPr>
    </w:lvl>
  </w:abstract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" w:after="0"/>
    </w:pPr>
    <w:rPr>
      <w:rFonts w:ascii="Cambria" w:hAnsi="Cambria" w:eastAsia="Cambria" w:cs="Cambria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56"/>
      <w:ind w:left="113" w:right="2872"/>
    </w:pPr>
    <w:rPr>
      <w:rFonts w:ascii="Trebuchet MS" w:hAnsi="Trebuchet MS" w:eastAsia="Trebuchet MS" w:cs="Trebuchet MS"/>
      <w:b/>
      <w:bCs/>
      <w:sz w:val="48"/>
      <w:szCs w:val="4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83" w:hanging="171"/>
    </w:pPr>
    <w:rPr>
      <w:rFonts w:ascii="Cambria" w:hAnsi="Cambria" w:eastAsia="Cambria" w:cs="Cambri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63"/>
      <w:ind w:left="8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Lewicka, Marianna Kowalczyk</dc:creator>
  <cp:keywords>wymagania na stopnie szkolne</cp:keywords>
  <dcterms:created xsi:type="dcterms:W3CDTF">2022-09-19T19:26:43Z</dcterms:created>
  <dcterms:modified xsi:type="dcterms:W3CDTF">2022-09-19T19:26:43Z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10.0.1</vt:lpwstr>
  </property>
</Properties>
</file>